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B8A" w:rsidRPr="00314023" w:rsidRDefault="009A3B8A" w:rsidP="00314023">
      <w:pPr>
        <w:ind w:left="3540" w:firstLine="708"/>
        <w:jc w:val="right"/>
        <w:rPr>
          <w:b/>
        </w:rPr>
      </w:pPr>
    </w:p>
    <w:p w:rsidR="009A3B8A" w:rsidRPr="00314023" w:rsidRDefault="009A3B8A" w:rsidP="000E3DCB">
      <w:pPr>
        <w:ind w:left="3540" w:firstLine="708"/>
        <w:jc w:val="right"/>
        <w:rPr>
          <w:b/>
        </w:rPr>
      </w:pPr>
    </w:p>
    <w:p w:rsidR="009A3B8A" w:rsidRPr="003D130F" w:rsidRDefault="009808B8" w:rsidP="000E3DCB">
      <w:pPr>
        <w:pStyle w:val="a7"/>
        <w:rPr>
          <w:b/>
          <w:sz w:val="24"/>
          <w:szCs w:val="24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5.95pt;margin-top:-10.95pt;width:36.75pt;height:50.25pt;z-index:251657728;visibility:visible">
            <v:imagedata r:id="rId5" o:title=""/>
          </v:shape>
        </w:pict>
      </w:r>
    </w:p>
    <w:p w:rsidR="009A3B8A" w:rsidRPr="003D130F" w:rsidRDefault="009A3B8A" w:rsidP="000E3DCB">
      <w:pPr>
        <w:pStyle w:val="a7"/>
        <w:rPr>
          <w:b/>
          <w:szCs w:val="28"/>
        </w:rPr>
      </w:pPr>
    </w:p>
    <w:p w:rsidR="009A3B8A" w:rsidRPr="003D130F" w:rsidRDefault="009A3B8A" w:rsidP="000E3DCB">
      <w:pPr>
        <w:pStyle w:val="a7"/>
        <w:rPr>
          <w:b/>
          <w:szCs w:val="28"/>
          <w:lang w:val="en-US"/>
        </w:rPr>
      </w:pPr>
    </w:p>
    <w:p w:rsidR="009A3B8A" w:rsidRPr="003D130F" w:rsidRDefault="009A3B8A" w:rsidP="000E3DCB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9A3B8A" w:rsidRDefault="009A3B8A" w:rsidP="000E3DCB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 w:rsidR="00144977">
        <w:rPr>
          <w:b/>
          <w:sz w:val="28"/>
          <w:szCs w:val="28"/>
        </w:rPr>
        <w:t>позачергова п’ятдесят сьома</w:t>
      </w:r>
      <w:r w:rsidRPr="00B3751C">
        <w:rPr>
          <w:b/>
          <w:sz w:val="28"/>
          <w:szCs w:val="28"/>
        </w:rPr>
        <w:t xml:space="preserve"> сесія сьомого скликання)</w:t>
      </w:r>
    </w:p>
    <w:p w:rsidR="009A3B8A" w:rsidRDefault="009A3B8A" w:rsidP="000E3DCB">
      <w:pPr>
        <w:jc w:val="center"/>
        <w:rPr>
          <w:b/>
          <w:sz w:val="28"/>
          <w:szCs w:val="28"/>
        </w:rPr>
      </w:pPr>
    </w:p>
    <w:p w:rsidR="009A3B8A" w:rsidRPr="00B3751C" w:rsidRDefault="009A3B8A" w:rsidP="000E3DCB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9A3B8A" w:rsidRPr="000E3DCB" w:rsidRDefault="009A3B8A" w:rsidP="000E3DCB">
      <w:pPr>
        <w:pStyle w:val="a7"/>
        <w:rPr>
          <w:b/>
          <w:szCs w:val="28"/>
        </w:rPr>
      </w:pPr>
    </w:p>
    <w:p w:rsidR="009A3B8A" w:rsidRPr="00B3751C" w:rsidRDefault="00144977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>01</w:t>
      </w:r>
      <w:r w:rsidR="002454BE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="002454BE">
        <w:rPr>
          <w:sz w:val="28"/>
          <w:szCs w:val="28"/>
        </w:rPr>
        <w:t xml:space="preserve"> </w:t>
      </w:r>
      <w:r w:rsidR="009A3B8A" w:rsidRPr="00B3751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9A3B8A" w:rsidRPr="00B3751C">
        <w:rPr>
          <w:sz w:val="28"/>
          <w:szCs w:val="28"/>
        </w:rPr>
        <w:t xml:space="preserve"> року</w:t>
      </w:r>
    </w:p>
    <w:p w:rsidR="009A3B8A" w:rsidRPr="00B3751C" w:rsidRDefault="009A3B8A" w:rsidP="00A22304">
      <w:pPr>
        <w:rPr>
          <w:sz w:val="28"/>
          <w:szCs w:val="28"/>
        </w:rPr>
      </w:pPr>
    </w:p>
    <w:p w:rsidR="009A3B8A" w:rsidRDefault="009A3B8A" w:rsidP="00A32627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</w:t>
      </w:r>
      <w:r>
        <w:rPr>
          <w:b/>
          <w:sz w:val="28"/>
          <w:szCs w:val="28"/>
        </w:rPr>
        <w:t>міської цільової соціальної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програми забезпечення виробами медичного</w:t>
      </w:r>
    </w:p>
    <w:p w:rsidR="009A3B8A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призначення осіб з інвалідністю та</w:t>
      </w:r>
    </w:p>
    <w:p w:rsidR="009A3B8A" w:rsidRPr="00B3751C" w:rsidRDefault="009A3B8A" w:rsidP="00A32627">
      <w:pPr>
        <w:rPr>
          <w:b/>
          <w:sz w:val="28"/>
          <w:szCs w:val="28"/>
        </w:rPr>
      </w:pPr>
      <w:r>
        <w:rPr>
          <w:b/>
          <w:sz w:val="28"/>
          <w:szCs w:val="28"/>
        </w:rPr>
        <w:t>дітей з інвалідністю</w:t>
      </w:r>
      <w:r w:rsidRPr="00B3751C">
        <w:rPr>
          <w:b/>
          <w:sz w:val="28"/>
          <w:szCs w:val="28"/>
        </w:rPr>
        <w:t xml:space="preserve"> на 20</w:t>
      </w:r>
      <w:r w:rsidR="00144977">
        <w:rPr>
          <w:b/>
          <w:sz w:val="28"/>
          <w:szCs w:val="28"/>
        </w:rPr>
        <w:t>21</w:t>
      </w:r>
      <w:r w:rsidRPr="00B3751C">
        <w:rPr>
          <w:b/>
          <w:sz w:val="28"/>
          <w:szCs w:val="28"/>
        </w:rPr>
        <w:t xml:space="preserve"> рік</w:t>
      </w:r>
    </w:p>
    <w:p w:rsidR="009A3B8A" w:rsidRPr="00B3751C" w:rsidRDefault="009A3B8A" w:rsidP="00A22304">
      <w:pPr>
        <w:rPr>
          <w:b/>
          <w:sz w:val="28"/>
          <w:szCs w:val="28"/>
        </w:rPr>
      </w:pPr>
    </w:p>
    <w:p w:rsidR="009A3B8A" w:rsidRDefault="009A3B8A" w:rsidP="00A326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D34F22">
        <w:rPr>
          <w:sz w:val="28"/>
        </w:rPr>
        <w:t>Закону України «Про</w:t>
      </w:r>
      <w:r w:rsidRPr="00D34F22">
        <w:rPr>
          <w:color w:val="000000"/>
          <w:sz w:val="28"/>
          <w:szCs w:val="28"/>
        </w:rPr>
        <w:t xml:space="preserve"> основи соціальної захищеності </w:t>
      </w:r>
      <w:r w:rsidR="00B51913">
        <w:rPr>
          <w:color w:val="000000"/>
          <w:sz w:val="28"/>
          <w:szCs w:val="28"/>
        </w:rPr>
        <w:t xml:space="preserve">осіб з </w:t>
      </w:r>
      <w:r w:rsidRPr="00D34F22">
        <w:rPr>
          <w:color w:val="000000"/>
          <w:sz w:val="28"/>
          <w:szCs w:val="28"/>
        </w:rPr>
        <w:t>інвалід</w:t>
      </w:r>
      <w:r w:rsidR="00B51913">
        <w:rPr>
          <w:color w:val="000000"/>
          <w:sz w:val="28"/>
          <w:szCs w:val="28"/>
        </w:rPr>
        <w:t>ністю</w:t>
      </w:r>
      <w:r w:rsidRPr="00D34F22">
        <w:rPr>
          <w:color w:val="000000"/>
          <w:sz w:val="28"/>
          <w:szCs w:val="28"/>
        </w:rPr>
        <w:t xml:space="preserve"> в Україні», постанови Кабінету Міністрів України від 03.12.2009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№1301 «Про затвердження Порядку забезпечення</w:t>
      </w:r>
      <w:r w:rsidR="00B51913">
        <w:rPr>
          <w:color w:val="000000"/>
          <w:sz w:val="28"/>
          <w:szCs w:val="28"/>
        </w:rPr>
        <w:t xml:space="preserve"> осіб з</w:t>
      </w:r>
      <w:r w:rsidRPr="00D34F22">
        <w:rPr>
          <w:color w:val="000000"/>
          <w:sz w:val="28"/>
          <w:szCs w:val="28"/>
        </w:rPr>
        <w:t xml:space="preserve"> інвалід</w:t>
      </w:r>
      <w:r w:rsidR="00B51913">
        <w:rPr>
          <w:color w:val="000000"/>
          <w:sz w:val="28"/>
          <w:szCs w:val="28"/>
        </w:rPr>
        <w:t>ністю</w:t>
      </w:r>
      <w:r w:rsidRPr="00D34F22">
        <w:rPr>
          <w:color w:val="000000"/>
          <w:sz w:val="28"/>
          <w:szCs w:val="28"/>
        </w:rPr>
        <w:t xml:space="preserve"> і дітей</w:t>
      </w:r>
      <w:r w:rsidR="00B51913">
        <w:rPr>
          <w:color w:val="000000"/>
          <w:sz w:val="28"/>
          <w:szCs w:val="28"/>
        </w:rPr>
        <w:t xml:space="preserve"> з інвалідністю</w:t>
      </w:r>
      <w:r w:rsidRPr="00D34F22">
        <w:rPr>
          <w:color w:val="000000"/>
          <w:sz w:val="28"/>
          <w:szCs w:val="28"/>
        </w:rPr>
        <w:t xml:space="preserve"> технічними та іншими засобами»</w:t>
      </w:r>
      <w:r w:rsidR="00B51913">
        <w:rPr>
          <w:color w:val="000000"/>
          <w:sz w:val="28"/>
          <w:szCs w:val="28"/>
        </w:rPr>
        <w:t xml:space="preserve"> (зі змінами)</w:t>
      </w:r>
      <w:r w:rsidRPr="00D34F22">
        <w:rPr>
          <w:color w:val="000000"/>
          <w:sz w:val="28"/>
          <w:szCs w:val="28"/>
        </w:rPr>
        <w:t>, наказу МОЗ України від 12.02.2013</w:t>
      </w:r>
      <w:r>
        <w:rPr>
          <w:color w:val="000000"/>
          <w:sz w:val="28"/>
          <w:szCs w:val="28"/>
        </w:rPr>
        <w:t>р.</w:t>
      </w:r>
      <w:r w:rsidRPr="00D34F22">
        <w:rPr>
          <w:color w:val="000000"/>
          <w:sz w:val="28"/>
          <w:szCs w:val="28"/>
        </w:rPr>
        <w:t xml:space="preserve"> №109 «Про затвердження форм первинної облікової документації та звітності з питань забезпечення </w:t>
      </w:r>
      <w:r w:rsidR="009808B8">
        <w:rPr>
          <w:color w:val="000000"/>
          <w:sz w:val="28"/>
          <w:szCs w:val="28"/>
        </w:rPr>
        <w:t xml:space="preserve">осіб з </w:t>
      </w:r>
      <w:r w:rsidRPr="00D34F22">
        <w:rPr>
          <w:color w:val="000000"/>
          <w:sz w:val="28"/>
          <w:szCs w:val="28"/>
        </w:rPr>
        <w:t>інвалід</w:t>
      </w:r>
      <w:r w:rsidR="009808B8">
        <w:rPr>
          <w:color w:val="000000"/>
          <w:sz w:val="28"/>
          <w:szCs w:val="28"/>
        </w:rPr>
        <w:t>ністю</w:t>
      </w:r>
      <w:r w:rsidRPr="00D34F22">
        <w:rPr>
          <w:color w:val="000000"/>
          <w:sz w:val="28"/>
          <w:szCs w:val="28"/>
        </w:rPr>
        <w:t xml:space="preserve"> і дітей</w:t>
      </w:r>
      <w:r w:rsidR="009808B8">
        <w:rPr>
          <w:color w:val="000000"/>
          <w:sz w:val="28"/>
          <w:szCs w:val="28"/>
        </w:rPr>
        <w:t xml:space="preserve"> з інвалідністю</w:t>
      </w:r>
      <w:r w:rsidRPr="00D34F22">
        <w:rPr>
          <w:color w:val="000000"/>
          <w:sz w:val="28"/>
          <w:szCs w:val="28"/>
        </w:rPr>
        <w:t xml:space="preserve"> технічними та іншими засобами та </w:t>
      </w:r>
      <w:r>
        <w:rPr>
          <w:color w:val="000000"/>
          <w:sz w:val="28"/>
          <w:szCs w:val="28"/>
        </w:rPr>
        <w:t xml:space="preserve">інструкцій щодо їх заповнення», </w:t>
      </w:r>
      <w:r w:rsidR="00A565F1">
        <w:rPr>
          <w:sz w:val="28"/>
          <w:szCs w:val="28"/>
        </w:rPr>
        <w:t>керуючис</w:t>
      </w:r>
      <w:r w:rsidR="00B51913">
        <w:rPr>
          <w:sz w:val="28"/>
          <w:szCs w:val="28"/>
        </w:rPr>
        <w:t>ь</w:t>
      </w:r>
      <w:r w:rsidRPr="00B3751C">
        <w:rPr>
          <w:sz w:val="28"/>
          <w:szCs w:val="28"/>
        </w:rPr>
        <w:t xml:space="preserve"> ст. 26 Закону України «Про місцеве самоврядування в Україні»</w:t>
      </w:r>
      <w:r>
        <w:rPr>
          <w:sz w:val="28"/>
          <w:szCs w:val="28"/>
        </w:rPr>
        <w:t>,</w:t>
      </w:r>
    </w:p>
    <w:p w:rsidR="009A3B8A" w:rsidRPr="00A32627" w:rsidRDefault="009A3B8A" w:rsidP="00A32627">
      <w:pPr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A3B8A" w:rsidRPr="00B3751C" w:rsidRDefault="009A3B8A" w:rsidP="00A326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B3751C">
        <w:rPr>
          <w:b/>
          <w:sz w:val="28"/>
          <w:szCs w:val="28"/>
        </w:rPr>
        <w:t>іська рада вирішила:</w:t>
      </w:r>
    </w:p>
    <w:p w:rsidR="009A3B8A" w:rsidRPr="00B3751C" w:rsidRDefault="009A3B8A" w:rsidP="004018BD">
      <w:pPr>
        <w:jc w:val="center"/>
        <w:rPr>
          <w:b/>
          <w:sz w:val="28"/>
          <w:szCs w:val="28"/>
        </w:rPr>
      </w:pPr>
    </w:p>
    <w:p w:rsidR="009A3B8A" w:rsidRDefault="009A3B8A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A32627">
        <w:rPr>
          <w:sz w:val="28"/>
          <w:szCs w:val="28"/>
        </w:rPr>
        <w:t>Затвердити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іську цільову соціальну програму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забезпечення виробами медичного призначення осіб з інвал</w:t>
      </w:r>
      <w:r>
        <w:rPr>
          <w:sz w:val="28"/>
          <w:szCs w:val="28"/>
        </w:rPr>
        <w:t>ідністю та дітей з інвалідністю</w:t>
      </w:r>
      <w:r w:rsidRPr="00A32627">
        <w:rPr>
          <w:sz w:val="28"/>
          <w:szCs w:val="28"/>
        </w:rPr>
        <w:t xml:space="preserve"> на 20</w:t>
      </w:r>
      <w:r w:rsidR="0043595C">
        <w:rPr>
          <w:sz w:val="28"/>
          <w:szCs w:val="28"/>
        </w:rPr>
        <w:t>2</w:t>
      </w:r>
      <w:r w:rsidR="00144977">
        <w:rPr>
          <w:sz w:val="28"/>
          <w:szCs w:val="28"/>
        </w:rPr>
        <w:t>1</w:t>
      </w:r>
      <w:r w:rsidRPr="00A32627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(додається).</w:t>
      </w:r>
    </w:p>
    <w:p w:rsidR="009A3B8A" w:rsidRPr="00876CEA" w:rsidRDefault="009A3B8A" w:rsidP="00876CEA">
      <w:pPr>
        <w:pStyle w:val="a3"/>
        <w:ind w:left="705"/>
        <w:jc w:val="both"/>
        <w:rPr>
          <w:sz w:val="28"/>
          <w:szCs w:val="28"/>
        </w:rPr>
      </w:pPr>
    </w:p>
    <w:p w:rsidR="009A3B8A" w:rsidRPr="00A32627" w:rsidRDefault="009A3B8A" w:rsidP="00A32627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Фінансовому управлінню виконавчого комітету Лубенської міської ради</w:t>
      </w:r>
      <w:r w:rsidRPr="00A32627">
        <w:rPr>
          <w:sz w:val="28"/>
          <w:szCs w:val="28"/>
        </w:rPr>
        <w:t xml:space="preserve"> забезпечити фінансування</w:t>
      </w:r>
      <w:r>
        <w:rPr>
          <w:sz w:val="28"/>
          <w:szCs w:val="28"/>
        </w:rPr>
        <w:t xml:space="preserve"> м</w:t>
      </w:r>
      <w:r w:rsidRPr="00A32627">
        <w:rPr>
          <w:sz w:val="28"/>
          <w:szCs w:val="28"/>
        </w:rPr>
        <w:t>іської цільової соціальної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програми забезпечення виробами медичного призначення осіб з інвалідністю та</w:t>
      </w:r>
      <w:r>
        <w:rPr>
          <w:sz w:val="28"/>
          <w:szCs w:val="28"/>
        </w:rPr>
        <w:t xml:space="preserve"> </w:t>
      </w:r>
      <w:r w:rsidRPr="00A32627">
        <w:rPr>
          <w:sz w:val="28"/>
          <w:szCs w:val="28"/>
        </w:rPr>
        <w:t>дітей з інвалідністю на 20</w:t>
      </w:r>
      <w:r w:rsidR="0043595C">
        <w:rPr>
          <w:sz w:val="28"/>
          <w:szCs w:val="28"/>
        </w:rPr>
        <w:t>2</w:t>
      </w:r>
      <w:r w:rsidR="00315CFB">
        <w:rPr>
          <w:sz w:val="28"/>
          <w:szCs w:val="28"/>
        </w:rPr>
        <w:t>1</w:t>
      </w:r>
      <w:r w:rsidRPr="00A32627">
        <w:rPr>
          <w:sz w:val="28"/>
          <w:szCs w:val="28"/>
        </w:rPr>
        <w:t xml:space="preserve"> рік.</w:t>
      </w:r>
    </w:p>
    <w:p w:rsidR="009A3B8A" w:rsidRPr="000E3DCB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5E7E28" w:rsidRDefault="009A3B8A" w:rsidP="00876CEA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</w:t>
      </w:r>
      <w:r w:rsidR="0043595C">
        <w:rPr>
          <w:sz w:val="28"/>
          <w:szCs w:val="28"/>
        </w:rPr>
        <w:t xml:space="preserve">управління охорони здоров’я виконавчого комітету Лубенської міської ради (начальник </w:t>
      </w:r>
      <w:proofErr w:type="spellStart"/>
      <w:r w:rsidR="0043595C">
        <w:rPr>
          <w:sz w:val="28"/>
          <w:szCs w:val="28"/>
        </w:rPr>
        <w:t>Ківа</w:t>
      </w:r>
      <w:proofErr w:type="spellEnd"/>
      <w:r w:rsidR="0043595C">
        <w:rPr>
          <w:sz w:val="28"/>
          <w:szCs w:val="28"/>
        </w:rPr>
        <w:t xml:space="preserve"> В. В.), </w:t>
      </w:r>
      <w:r w:rsidR="00B51913">
        <w:rPr>
          <w:sz w:val="28"/>
          <w:szCs w:val="28"/>
        </w:rPr>
        <w:t>постійну депутатську комісію</w:t>
      </w:r>
      <w:r w:rsidR="00B51913" w:rsidRPr="00315CFB">
        <w:rPr>
          <w:sz w:val="28"/>
          <w:szCs w:val="28"/>
        </w:rPr>
        <w:t xml:space="preserve"> з соціальної та гуманітарної політики</w:t>
      </w:r>
      <w:r w:rsidR="00B51913">
        <w:rPr>
          <w:sz w:val="28"/>
          <w:szCs w:val="28"/>
        </w:rPr>
        <w:t>,</w:t>
      </w:r>
      <w:r w:rsidR="00B51913" w:rsidRPr="00B3751C">
        <w:rPr>
          <w:sz w:val="28"/>
          <w:szCs w:val="28"/>
        </w:rPr>
        <w:t xml:space="preserve"> </w:t>
      </w:r>
      <w:r w:rsidRPr="00B3751C">
        <w:rPr>
          <w:sz w:val="28"/>
          <w:szCs w:val="28"/>
        </w:rPr>
        <w:t xml:space="preserve">постійну депутатську комісію </w:t>
      </w:r>
      <w:r w:rsidRPr="005E7E28">
        <w:rPr>
          <w:sz w:val="28"/>
          <w:szCs w:val="28"/>
        </w:rPr>
        <w:t>з питань планування бюджету, фінансів та з питань приватизації.</w:t>
      </w:r>
    </w:p>
    <w:p w:rsidR="009A3B8A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a3"/>
        <w:ind w:left="1065"/>
        <w:jc w:val="both"/>
        <w:rPr>
          <w:sz w:val="28"/>
          <w:szCs w:val="28"/>
        </w:rPr>
      </w:pPr>
    </w:p>
    <w:p w:rsidR="009A3B8A" w:rsidRPr="00B3751C" w:rsidRDefault="009A3B8A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3751C">
        <w:rPr>
          <w:b/>
          <w:sz w:val="28"/>
          <w:szCs w:val="28"/>
        </w:rPr>
        <w:t xml:space="preserve">О. П. </w:t>
      </w:r>
      <w:proofErr w:type="spellStart"/>
      <w:r w:rsidRPr="00B3751C">
        <w:rPr>
          <w:b/>
          <w:sz w:val="28"/>
          <w:szCs w:val="28"/>
        </w:rPr>
        <w:t>Грицаєнко</w:t>
      </w:r>
      <w:proofErr w:type="spellEnd"/>
    </w:p>
    <w:p w:rsidR="009A3B8A" w:rsidRDefault="009A3B8A" w:rsidP="00F870B5">
      <w:pPr>
        <w:jc w:val="both"/>
        <w:rPr>
          <w:sz w:val="28"/>
          <w:szCs w:val="28"/>
        </w:rPr>
      </w:pPr>
    </w:p>
    <w:p w:rsidR="0043595C" w:rsidRPr="00B3751C" w:rsidRDefault="0043595C" w:rsidP="0043595C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>ПОГОДЖЕНО:</w:t>
      </w:r>
    </w:p>
    <w:p w:rsidR="0043595C" w:rsidRDefault="0043595C" w:rsidP="0043595C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82"/>
        <w:gridCol w:w="2801"/>
        <w:gridCol w:w="2546"/>
      </w:tblGrid>
      <w:tr w:rsidR="0043595C" w:rsidRPr="00B3751C" w:rsidTr="0043595C">
        <w:tc>
          <w:tcPr>
            <w:tcW w:w="4282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Секретар міської ради</w:t>
            </w: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  <w:shd w:val="clear" w:color="auto" w:fill="auto"/>
          </w:tcPr>
          <w:p w:rsidR="0043595C" w:rsidRPr="0043595C" w:rsidRDefault="0043595C" w:rsidP="00045D10">
            <w:pPr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О. В. </w:t>
            </w:r>
            <w:proofErr w:type="spellStart"/>
            <w:r w:rsidRPr="0043595C">
              <w:rPr>
                <w:sz w:val="28"/>
                <w:szCs w:val="28"/>
              </w:rPr>
              <w:t>Карпець</w:t>
            </w:r>
            <w:proofErr w:type="spellEnd"/>
          </w:p>
        </w:tc>
      </w:tr>
      <w:tr w:rsidR="0043595C" w:rsidRPr="00B3751C" w:rsidTr="0043595C">
        <w:tc>
          <w:tcPr>
            <w:tcW w:w="4282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Голова постійної депутатської комісії з питань планування бюджету, фінансів та з питань приватизації</w:t>
            </w: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Р. В. </w:t>
            </w:r>
            <w:proofErr w:type="spellStart"/>
            <w:r w:rsidRPr="0043595C">
              <w:rPr>
                <w:sz w:val="28"/>
                <w:szCs w:val="28"/>
              </w:rPr>
              <w:t>Сендзюк</w:t>
            </w:r>
            <w:proofErr w:type="spellEnd"/>
          </w:p>
        </w:tc>
      </w:tr>
      <w:tr w:rsidR="00315CFB" w:rsidRPr="00B3751C" w:rsidTr="0043595C">
        <w:tc>
          <w:tcPr>
            <w:tcW w:w="4282" w:type="dxa"/>
            <w:shd w:val="clear" w:color="auto" w:fill="auto"/>
          </w:tcPr>
          <w:p w:rsidR="00315CFB" w:rsidRDefault="00315CFB" w:rsidP="00315CFB">
            <w:pPr>
              <w:rPr>
                <w:sz w:val="28"/>
                <w:szCs w:val="28"/>
              </w:rPr>
            </w:pPr>
            <w:r w:rsidRPr="00315CFB">
              <w:rPr>
                <w:sz w:val="28"/>
                <w:szCs w:val="28"/>
              </w:rPr>
              <w:t>Голова постійної депутатської комісії з соціальної та гуманітарної політики</w:t>
            </w:r>
          </w:p>
          <w:p w:rsidR="00315CFB" w:rsidRPr="00315CFB" w:rsidRDefault="00315CFB" w:rsidP="00315CFB">
            <w:pPr>
              <w:rPr>
                <w:sz w:val="28"/>
                <w:szCs w:val="28"/>
              </w:rPr>
            </w:pPr>
          </w:p>
        </w:tc>
        <w:tc>
          <w:tcPr>
            <w:tcW w:w="2801" w:type="dxa"/>
            <w:shd w:val="clear" w:color="auto" w:fill="auto"/>
          </w:tcPr>
          <w:p w:rsidR="00315CFB" w:rsidRPr="00315CFB" w:rsidRDefault="00315CFB" w:rsidP="00315CFB">
            <w:pPr>
              <w:rPr>
                <w:sz w:val="28"/>
                <w:szCs w:val="28"/>
              </w:rPr>
            </w:pPr>
          </w:p>
        </w:tc>
        <w:tc>
          <w:tcPr>
            <w:tcW w:w="2546" w:type="dxa"/>
            <w:shd w:val="clear" w:color="auto" w:fill="auto"/>
          </w:tcPr>
          <w:p w:rsidR="00315CFB" w:rsidRDefault="00315CFB" w:rsidP="00315CFB">
            <w:pPr>
              <w:rPr>
                <w:sz w:val="28"/>
                <w:szCs w:val="28"/>
              </w:rPr>
            </w:pPr>
          </w:p>
          <w:p w:rsidR="00315CFB" w:rsidRPr="00315CFB" w:rsidRDefault="00315CFB" w:rsidP="00315C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 В. </w:t>
            </w:r>
            <w:proofErr w:type="spellStart"/>
            <w:r>
              <w:rPr>
                <w:sz w:val="28"/>
                <w:szCs w:val="28"/>
              </w:rPr>
              <w:t>Сухонос</w:t>
            </w:r>
            <w:proofErr w:type="spellEnd"/>
          </w:p>
        </w:tc>
      </w:tr>
      <w:tr w:rsidR="0043595C" w:rsidRPr="00B3751C" w:rsidTr="0043595C">
        <w:tc>
          <w:tcPr>
            <w:tcW w:w="4282" w:type="dxa"/>
            <w:shd w:val="clear" w:color="auto" w:fill="auto"/>
          </w:tcPr>
          <w:p w:rsidR="0043595C" w:rsidRPr="0043595C" w:rsidRDefault="0043595C" w:rsidP="00045D10">
            <w:pPr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Т. О. Романенко</w:t>
            </w:r>
          </w:p>
        </w:tc>
      </w:tr>
      <w:tr w:rsidR="0043595C" w:rsidRPr="00B3751C" w:rsidTr="0043595C">
        <w:tc>
          <w:tcPr>
            <w:tcW w:w="4282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Начальник юридичного відділу</w:t>
            </w:r>
          </w:p>
          <w:p w:rsidR="002421D7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виконавчого </w:t>
            </w:r>
            <w:r w:rsidR="002421D7">
              <w:rPr>
                <w:sz w:val="28"/>
                <w:szCs w:val="28"/>
              </w:rPr>
              <w:t>комітету Лубенської міської ради</w:t>
            </w: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Н.М. Мелентьєва</w:t>
            </w:r>
          </w:p>
        </w:tc>
      </w:tr>
      <w:tr w:rsidR="0043595C" w:rsidRPr="00B3751C" w:rsidTr="0043595C">
        <w:tc>
          <w:tcPr>
            <w:tcW w:w="4282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>Начальник організаційного відділу виконавчого комітету Лубенської міської ради</w:t>
            </w: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Начальник управління охорони здоров’я виконавчого комітету Лубенської міської ради                              </w:t>
            </w:r>
          </w:p>
        </w:tc>
        <w:tc>
          <w:tcPr>
            <w:tcW w:w="2801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 </w:t>
            </w: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546" w:type="dxa"/>
            <w:shd w:val="clear" w:color="auto" w:fill="auto"/>
          </w:tcPr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Н. М. </w:t>
            </w:r>
            <w:proofErr w:type="spellStart"/>
            <w:r w:rsidRPr="0043595C">
              <w:rPr>
                <w:sz w:val="28"/>
                <w:szCs w:val="28"/>
              </w:rPr>
              <w:t>Уварова</w:t>
            </w:r>
            <w:proofErr w:type="spellEnd"/>
          </w:p>
          <w:p w:rsidR="0043595C" w:rsidRPr="0043595C" w:rsidRDefault="0043595C" w:rsidP="0043595C">
            <w:pPr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43595C">
            <w:pPr>
              <w:ind w:left="-7225" w:right="8562" w:firstLine="142"/>
              <w:jc w:val="both"/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</w:p>
          <w:p w:rsidR="0043595C" w:rsidRPr="0043595C" w:rsidRDefault="0043595C" w:rsidP="00045D10">
            <w:pPr>
              <w:rPr>
                <w:sz w:val="28"/>
                <w:szCs w:val="28"/>
              </w:rPr>
            </w:pPr>
            <w:r w:rsidRPr="0043595C">
              <w:rPr>
                <w:sz w:val="28"/>
                <w:szCs w:val="28"/>
              </w:rPr>
              <w:t xml:space="preserve">В.В. </w:t>
            </w:r>
            <w:proofErr w:type="spellStart"/>
            <w:r w:rsidRPr="0043595C">
              <w:rPr>
                <w:sz w:val="28"/>
                <w:szCs w:val="28"/>
              </w:rPr>
              <w:t>Ківа</w:t>
            </w:r>
            <w:proofErr w:type="spellEnd"/>
            <w:r w:rsidRPr="0043595C"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</w:tr>
    </w:tbl>
    <w:p w:rsidR="0043595C" w:rsidRPr="00B3751C" w:rsidRDefault="0043595C" w:rsidP="0043595C">
      <w:pPr>
        <w:jc w:val="both"/>
        <w:rPr>
          <w:sz w:val="28"/>
          <w:szCs w:val="28"/>
        </w:rPr>
      </w:pPr>
    </w:p>
    <w:p w:rsidR="0043595C" w:rsidRPr="00B3751C" w:rsidRDefault="0043595C" w:rsidP="0043595C">
      <w:pPr>
        <w:jc w:val="both"/>
        <w:rPr>
          <w:sz w:val="28"/>
          <w:szCs w:val="28"/>
        </w:rPr>
      </w:pPr>
    </w:p>
    <w:p w:rsidR="0043595C" w:rsidRPr="00B3751C" w:rsidRDefault="0043595C" w:rsidP="0043595C">
      <w:pPr>
        <w:jc w:val="both"/>
        <w:rPr>
          <w:sz w:val="28"/>
          <w:szCs w:val="28"/>
        </w:rPr>
      </w:pPr>
    </w:p>
    <w:p w:rsidR="0043595C" w:rsidRPr="00B3751C" w:rsidRDefault="0043595C" w:rsidP="0043595C">
      <w:pPr>
        <w:jc w:val="both"/>
        <w:rPr>
          <w:sz w:val="28"/>
          <w:szCs w:val="28"/>
        </w:rPr>
      </w:pPr>
    </w:p>
    <w:p w:rsidR="0043595C" w:rsidRDefault="0043595C" w:rsidP="0043595C">
      <w:pPr>
        <w:jc w:val="both"/>
        <w:rPr>
          <w:b/>
        </w:rPr>
      </w:pPr>
    </w:p>
    <w:p w:rsidR="002421D7" w:rsidRDefault="002421D7" w:rsidP="0043595C">
      <w:pPr>
        <w:jc w:val="both"/>
        <w:rPr>
          <w:b/>
        </w:rPr>
      </w:pPr>
    </w:p>
    <w:p w:rsidR="002421D7" w:rsidRDefault="002421D7" w:rsidP="0043595C">
      <w:pPr>
        <w:jc w:val="both"/>
        <w:rPr>
          <w:b/>
        </w:rPr>
      </w:pPr>
    </w:p>
    <w:p w:rsidR="002421D7" w:rsidRDefault="002421D7" w:rsidP="0043595C">
      <w:pPr>
        <w:jc w:val="both"/>
        <w:rPr>
          <w:b/>
        </w:rPr>
      </w:pPr>
    </w:p>
    <w:p w:rsidR="002421D7" w:rsidRDefault="002421D7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315CFB" w:rsidRDefault="00315CFB" w:rsidP="0043595C">
      <w:pPr>
        <w:jc w:val="both"/>
        <w:rPr>
          <w:b/>
        </w:rPr>
      </w:pPr>
    </w:p>
    <w:p w:rsidR="00315CFB" w:rsidRDefault="00315CFB" w:rsidP="0043595C">
      <w:pPr>
        <w:jc w:val="both"/>
        <w:rPr>
          <w:b/>
        </w:rPr>
      </w:pPr>
    </w:p>
    <w:p w:rsidR="0043595C" w:rsidRDefault="0043595C" w:rsidP="0043595C">
      <w:pPr>
        <w:jc w:val="both"/>
        <w:rPr>
          <w:b/>
        </w:rPr>
      </w:pPr>
    </w:p>
    <w:p w:rsidR="0043595C" w:rsidRPr="00B3751C" w:rsidRDefault="0043595C" w:rsidP="0043595C">
      <w:pPr>
        <w:jc w:val="both"/>
      </w:pPr>
    </w:p>
    <w:p w:rsidR="0043595C" w:rsidRPr="009A4FF9" w:rsidRDefault="0043595C" w:rsidP="0043595C">
      <w:pPr>
        <w:jc w:val="both"/>
        <w:rPr>
          <w:sz w:val="22"/>
        </w:rPr>
      </w:pPr>
      <w:proofErr w:type="spellStart"/>
      <w:r>
        <w:rPr>
          <w:sz w:val="22"/>
        </w:rPr>
        <w:t>Наталенко</w:t>
      </w:r>
      <w:proofErr w:type="spellEnd"/>
      <w:r>
        <w:rPr>
          <w:sz w:val="22"/>
        </w:rPr>
        <w:t xml:space="preserve"> С. М.</w:t>
      </w:r>
      <w:r w:rsidR="00315CFB">
        <w:rPr>
          <w:sz w:val="22"/>
        </w:rPr>
        <w:t>,</w:t>
      </w:r>
      <w:r w:rsidRPr="009A4FF9">
        <w:rPr>
          <w:sz w:val="22"/>
        </w:rPr>
        <w:t xml:space="preserve"> </w:t>
      </w:r>
      <w:r>
        <w:rPr>
          <w:sz w:val="22"/>
        </w:rPr>
        <w:t>62-229</w:t>
      </w:r>
    </w:p>
    <w:sectPr w:rsidR="0043595C" w:rsidRPr="009A4FF9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03DE1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 w15:restartNumberingAfterBreak="0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71B3"/>
    <w:rsid w:val="00066411"/>
    <w:rsid w:val="000B3B77"/>
    <w:rsid w:val="000E3DCB"/>
    <w:rsid w:val="00111405"/>
    <w:rsid w:val="00144977"/>
    <w:rsid w:val="00146C0A"/>
    <w:rsid w:val="00160E50"/>
    <w:rsid w:val="0019077D"/>
    <w:rsid w:val="00195454"/>
    <w:rsid w:val="002203D3"/>
    <w:rsid w:val="002421D7"/>
    <w:rsid w:val="002454BE"/>
    <w:rsid w:val="003029B8"/>
    <w:rsid w:val="00314023"/>
    <w:rsid w:val="00315CFB"/>
    <w:rsid w:val="003D130F"/>
    <w:rsid w:val="004018BD"/>
    <w:rsid w:val="004315F6"/>
    <w:rsid w:val="0043595C"/>
    <w:rsid w:val="00472B03"/>
    <w:rsid w:val="004A57E3"/>
    <w:rsid w:val="004D6130"/>
    <w:rsid w:val="005A312F"/>
    <w:rsid w:val="005C347E"/>
    <w:rsid w:val="005E1ADA"/>
    <w:rsid w:val="005E7E28"/>
    <w:rsid w:val="006B109B"/>
    <w:rsid w:val="006D3271"/>
    <w:rsid w:val="007B44A4"/>
    <w:rsid w:val="008074D2"/>
    <w:rsid w:val="00842850"/>
    <w:rsid w:val="00850E4C"/>
    <w:rsid w:val="00876CEA"/>
    <w:rsid w:val="008C7943"/>
    <w:rsid w:val="009808B8"/>
    <w:rsid w:val="009A3B8A"/>
    <w:rsid w:val="009A4FF9"/>
    <w:rsid w:val="009E5722"/>
    <w:rsid w:val="00A22304"/>
    <w:rsid w:val="00A32627"/>
    <w:rsid w:val="00A54F3A"/>
    <w:rsid w:val="00A565F1"/>
    <w:rsid w:val="00A94F67"/>
    <w:rsid w:val="00B24E2D"/>
    <w:rsid w:val="00B3751C"/>
    <w:rsid w:val="00B51913"/>
    <w:rsid w:val="00BB71B3"/>
    <w:rsid w:val="00C85EF0"/>
    <w:rsid w:val="00CD0738"/>
    <w:rsid w:val="00CE07FD"/>
    <w:rsid w:val="00D34F22"/>
    <w:rsid w:val="00ED34BC"/>
    <w:rsid w:val="00F25AAE"/>
    <w:rsid w:val="00F870B5"/>
    <w:rsid w:val="00F95E61"/>
    <w:rsid w:val="00FB024D"/>
    <w:rsid w:val="00FD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373208F"/>
  <w15:docId w15:val="{9BF45B1F-A06F-4B8A-A488-9E50AD764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04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9A4FF9"/>
    <w:rPr>
      <w:rFonts w:ascii="Segoe UI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uiPriority w:val="99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Заголовок Знак"/>
    <w:link w:val="a7"/>
    <w:uiPriority w:val="99"/>
    <w:locked/>
    <w:rsid w:val="00B3751C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34</cp:revision>
  <cp:lastPrinted>2020-09-24T07:33:00Z</cp:lastPrinted>
  <dcterms:created xsi:type="dcterms:W3CDTF">2018-11-01T12:52:00Z</dcterms:created>
  <dcterms:modified xsi:type="dcterms:W3CDTF">2020-09-24T07:34:00Z</dcterms:modified>
</cp:coreProperties>
</file>